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27D9" w:rsidRPr="003C3DC4" w:rsidRDefault="004227D9" w:rsidP="00787525">
      <w:pPr>
        <w:pStyle w:val="Defaul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:rsidR="00452706" w:rsidRDefault="00452706" w:rsidP="00452706">
      <w:pPr>
        <w:pStyle w:val="Heading1"/>
        <w:rPr>
          <w:sz w:val="24"/>
          <w:szCs w:val="24"/>
        </w:rPr>
      </w:pPr>
      <w:r>
        <w:t xml:space="preserve">Try Table Tennis Subcommittee </w:t>
      </w:r>
      <w:r>
        <w:t xml:space="preserve">- </w:t>
      </w:r>
      <w:bookmarkStart w:id="0" w:name="_Toc453316450"/>
      <w:r>
        <w:t xml:space="preserve">Terms of Reference </w:t>
      </w:r>
      <w:bookmarkEnd w:id="0"/>
    </w:p>
    <w:p w:rsidR="00452706" w:rsidRDefault="00452706" w:rsidP="00452706">
      <w:pPr>
        <w:rPr>
          <w:rFonts w:asciiTheme="minorHAnsi" w:hAnsiTheme="minorHAnsi" w:cstheme="minorHAnsi"/>
        </w:rPr>
      </w:pPr>
    </w:p>
    <w:p w:rsidR="00452706" w:rsidRDefault="00452706" w:rsidP="00452706">
      <w:pPr>
        <w:pStyle w:val="ListParagraph"/>
        <w:tabs>
          <w:tab w:val="left" w:pos="450"/>
          <w:tab w:val="left" w:pos="10530"/>
        </w:tabs>
        <w:ind w:left="0"/>
        <w:rPr>
          <w:rFonts w:cstheme="minorHAnsi"/>
        </w:rPr>
      </w:pPr>
      <w:r>
        <w:rPr>
          <w:rFonts w:cstheme="minorHAnsi"/>
        </w:rPr>
        <w:t>The Try Table Tennis s</w:t>
      </w:r>
      <w:r>
        <w:rPr>
          <w:rFonts w:cstheme="minorHAnsi"/>
        </w:rPr>
        <w:t xml:space="preserve">ubcommittee will comprise </w:t>
      </w:r>
      <w:r>
        <w:rPr>
          <w:rFonts w:cstheme="minorHAnsi"/>
        </w:rPr>
        <w:t>up to 8 people</w:t>
      </w:r>
      <w:r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who have an interest, knowledge, passion and time to </w:t>
      </w:r>
      <w:r>
        <w:rPr>
          <w:rFonts w:cstheme="minorHAnsi"/>
        </w:rPr>
        <w:t>promote and grow the sport of Table Tennis</w:t>
      </w:r>
      <w:r>
        <w:rPr>
          <w:rFonts w:cstheme="minorHAnsi"/>
        </w:rPr>
        <w:t>.</w:t>
      </w:r>
    </w:p>
    <w:p w:rsidR="00452706" w:rsidRDefault="00452706" w:rsidP="00452706">
      <w:pPr>
        <w:pStyle w:val="ListParagraph"/>
        <w:tabs>
          <w:tab w:val="left" w:pos="450"/>
          <w:tab w:val="left" w:pos="10530"/>
        </w:tabs>
        <w:ind w:left="0"/>
        <w:rPr>
          <w:rFonts w:cstheme="minorHAnsi"/>
        </w:rPr>
      </w:pPr>
    </w:p>
    <w:p w:rsidR="00452706" w:rsidRDefault="00452706" w:rsidP="00452706">
      <w:pPr>
        <w:pStyle w:val="ListParagraph"/>
        <w:tabs>
          <w:tab w:val="left" w:pos="450"/>
          <w:tab w:val="left" w:pos="10530"/>
        </w:tabs>
        <w:ind w:left="0"/>
        <w:rPr>
          <w:rFonts w:cstheme="minorHAnsi"/>
        </w:rPr>
      </w:pPr>
      <w:r>
        <w:rPr>
          <w:rFonts w:cstheme="minorHAnsi"/>
        </w:rPr>
        <w:t xml:space="preserve">The subcommittee will comprise of </w:t>
      </w:r>
    </w:p>
    <w:p w:rsidR="00452706" w:rsidRDefault="00452706" w:rsidP="00452706">
      <w:pPr>
        <w:pStyle w:val="ListParagraph"/>
        <w:numPr>
          <w:ilvl w:val="0"/>
          <w:numId w:val="5"/>
        </w:numPr>
        <w:spacing w:after="160" w:line="256" w:lineRule="auto"/>
        <w:rPr>
          <w:rFonts w:cstheme="minorHAnsi"/>
        </w:rPr>
      </w:pPr>
      <w:r>
        <w:rPr>
          <w:rFonts w:cstheme="minorHAnsi"/>
        </w:rPr>
        <w:t>Steve Pallas (Chair and P</w:t>
      </w:r>
      <w:r>
        <w:rPr>
          <w:rFonts w:cstheme="minorHAnsi"/>
        </w:rPr>
        <w:t>roject Manager)</w:t>
      </w:r>
    </w:p>
    <w:p w:rsidR="00452706" w:rsidRDefault="00452706" w:rsidP="00452706">
      <w:pPr>
        <w:pStyle w:val="ListParagraph"/>
        <w:numPr>
          <w:ilvl w:val="0"/>
          <w:numId w:val="5"/>
        </w:numPr>
        <w:spacing w:after="160" w:line="256" w:lineRule="auto"/>
        <w:rPr>
          <w:rFonts w:cstheme="minorHAnsi"/>
        </w:rPr>
      </w:pPr>
      <w:r>
        <w:rPr>
          <w:rFonts w:cstheme="minorHAnsi"/>
        </w:rPr>
        <w:t xml:space="preserve">Dennis </w:t>
      </w:r>
      <w:r>
        <w:rPr>
          <w:rFonts w:cstheme="minorHAnsi"/>
        </w:rPr>
        <w:t xml:space="preserve">Makaling </w:t>
      </w:r>
      <w:r>
        <w:rPr>
          <w:rFonts w:cstheme="minorHAnsi"/>
        </w:rPr>
        <w:t xml:space="preserve">and Alex </w:t>
      </w:r>
      <w:r>
        <w:rPr>
          <w:rFonts w:cstheme="minorHAnsi"/>
        </w:rPr>
        <w:t xml:space="preserve">Morella </w:t>
      </w:r>
      <w:r>
        <w:rPr>
          <w:rFonts w:cstheme="minorHAnsi"/>
        </w:rPr>
        <w:t>(TTV Staff)</w:t>
      </w:r>
    </w:p>
    <w:p w:rsidR="00452706" w:rsidRDefault="00452706" w:rsidP="00452706">
      <w:pPr>
        <w:pStyle w:val="ListParagraph"/>
        <w:numPr>
          <w:ilvl w:val="0"/>
          <w:numId w:val="5"/>
        </w:numPr>
        <w:spacing w:after="160" w:line="256" w:lineRule="auto"/>
        <w:rPr>
          <w:rFonts w:cstheme="minorHAnsi"/>
        </w:rPr>
      </w:pPr>
      <w:r>
        <w:rPr>
          <w:rFonts w:cstheme="minorHAnsi"/>
        </w:rPr>
        <w:t xml:space="preserve">4-5 representatives from </w:t>
      </w:r>
      <w:r>
        <w:rPr>
          <w:rFonts w:cstheme="minorHAnsi"/>
        </w:rPr>
        <w:t xml:space="preserve">Table Tennis </w:t>
      </w:r>
      <w:r>
        <w:rPr>
          <w:rFonts w:cstheme="minorHAnsi"/>
        </w:rPr>
        <w:t>clubs</w:t>
      </w:r>
      <w:r>
        <w:rPr>
          <w:rFonts w:cstheme="minorHAnsi"/>
        </w:rPr>
        <w:t xml:space="preserve"> and associations</w:t>
      </w:r>
    </w:p>
    <w:p w:rsidR="00452706" w:rsidRDefault="00452706" w:rsidP="00452706">
      <w:pPr>
        <w:pStyle w:val="ListParagraph"/>
        <w:tabs>
          <w:tab w:val="left" w:pos="450"/>
          <w:tab w:val="left" w:pos="10530"/>
        </w:tabs>
        <w:ind w:left="0"/>
        <w:rPr>
          <w:rFonts w:cstheme="minorHAnsi"/>
        </w:rPr>
      </w:pPr>
    </w:p>
    <w:p w:rsidR="00B92824" w:rsidRDefault="008C3E5E" w:rsidP="008C3E5E">
      <w:pPr>
        <w:pStyle w:val="ListParagraph"/>
        <w:tabs>
          <w:tab w:val="left" w:pos="450"/>
          <w:tab w:val="left" w:pos="10530"/>
        </w:tabs>
        <w:ind w:left="0"/>
        <w:rPr>
          <w:rFonts w:cstheme="minorHAnsi"/>
        </w:rPr>
      </w:pPr>
      <w:r>
        <w:rPr>
          <w:rFonts w:cstheme="minorHAnsi"/>
        </w:rPr>
        <w:t>It is vitally important</w:t>
      </w:r>
      <w:r w:rsidR="00B92824">
        <w:rPr>
          <w:rFonts w:cstheme="minorHAnsi"/>
        </w:rPr>
        <w:t xml:space="preserve"> for the effectiveness of the </w:t>
      </w:r>
      <w:proofErr w:type="spellStart"/>
      <w:r w:rsidR="00B92824">
        <w:rPr>
          <w:rFonts w:cstheme="minorHAnsi"/>
        </w:rPr>
        <w:t>sub committee</w:t>
      </w:r>
      <w:proofErr w:type="spellEnd"/>
      <w:r w:rsidR="00B92824">
        <w:rPr>
          <w:rFonts w:cstheme="minorHAnsi"/>
        </w:rPr>
        <w:t xml:space="preserve"> </w:t>
      </w:r>
      <w:r>
        <w:rPr>
          <w:rFonts w:cstheme="minorHAnsi"/>
        </w:rPr>
        <w:t xml:space="preserve">that the “Club Representatives” have </w:t>
      </w:r>
      <w:r w:rsidR="00B92824">
        <w:rPr>
          <w:rFonts w:cstheme="minorHAnsi"/>
        </w:rPr>
        <w:t xml:space="preserve">a </w:t>
      </w:r>
      <w:r>
        <w:rPr>
          <w:rFonts w:cstheme="minorHAnsi"/>
        </w:rPr>
        <w:t xml:space="preserve">thorough understanding of club operations </w:t>
      </w:r>
      <w:r w:rsidR="00B92824">
        <w:rPr>
          <w:rFonts w:cstheme="minorHAnsi"/>
        </w:rPr>
        <w:t xml:space="preserve">and are </w:t>
      </w:r>
      <w:r>
        <w:rPr>
          <w:rFonts w:cstheme="minorHAnsi"/>
        </w:rPr>
        <w:t>known and respected by the clubs</w:t>
      </w:r>
      <w:r w:rsidR="00B92824">
        <w:rPr>
          <w:rFonts w:cstheme="minorHAnsi"/>
        </w:rPr>
        <w:t>.</w:t>
      </w:r>
    </w:p>
    <w:p w:rsidR="00B92824" w:rsidRDefault="00B92824" w:rsidP="008C3E5E">
      <w:pPr>
        <w:pStyle w:val="ListParagraph"/>
        <w:tabs>
          <w:tab w:val="left" w:pos="450"/>
          <w:tab w:val="left" w:pos="10530"/>
        </w:tabs>
        <w:ind w:left="0"/>
        <w:rPr>
          <w:rFonts w:cstheme="minorHAnsi"/>
        </w:rPr>
      </w:pPr>
    </w:p>
    <w:p w:rsidR="00B92824" w:rsidRDefault="008C3E5E" w:rsidP="008C3E5E">
      <w:pPr>
        <w:pStyle w:val="ListParagraph"/>
        <w:tabs>
          <w:tab w:val="left" w:pos="450"/>
          <w:tab w:val="left" w:pos="10530"/>
        </w:tabs>
        <w:ind w:left="0"/>
        <w:rPr>
          <w:rFonts w:cstheme="minorHAnsi"/>
        </w:rPr>
      </w:pPr>
      <w:r>
        <w:rPr>
          <w:rFonts w:cstheme="minorHAnsi"/>
        </w:rPr>
        <w:t xml:space="preserve">Ideally </w:t>
      </w:r>
      <w:r w:rsidR="00B92824">
        <w:rPr>
          <w:rFonts w:cstheme="minorHAnsi"/>
        </w:rPr>
        <w:t xml:space="preserve">the </w:t>
      </w:r>
      <w:proofErr w:type="spellStart"/>
      <w:r w:rsidR="00B92824">
        <w:rPr>
          <w:rFonts w:cstheme="minorHAnsi"/>
        </w:rPr>
        <w:t>sub committee</w:t>
      </w:r>
      <w:proofErr w:type="spellEnd"/>
      <w:r w:rsidR="00B92824">
        <w:rPr>
          <w:rFonts w:cstheme="minorHAnsi"/>
        </w:rPr>
        <w:t xml:space="preserve"> </w:t>
      </w:r>
      <w:r>
        <w:rPr>
          <w:rFonts w:cstheme="minorHAnsi"/>
        </w:rPr>
        <w:t xml:space="preserve">should </w:t>
      </w:r>
      <w:r w:rsidR="00B92824">
        <w:rPr>
          <w:rFonts w:cstheme="minorHAnsi"/>
        </w:rPr>
        <w:t>have the following characteristics:</w:t>
      </w:r>
    </w:p>
    <w:p w:rsidR="00B92824" w:rsidRDefault="00B92824" w:rsidP="008C3E5E">
      <w:pPr>
        <w:pStyle w:val="ListParagraph"/>
        <w:tabs>
          <w:tab w:val="left" w:pos="450"/>
          <w:tab w:val="left" w:pos="10530"/>
        </w:tabs>
        <w:ind w:left="0"/>
        <w:rPr>
          <w:rFonts w:cstheme="minorHAnsi"/>
        </w:rPr>
      </w:pPr>
    </w:p>
    <w:p w:rsidR="00B92824" w:rsidRDefault="008C3E5E" w:rsidP="00B92824">
      <w:pPr>
        <w:pStyle w:val="ListParagraph"/>
        <w:numPr>
          <w:ilvl w:val="0"/>
          <w:numId w:val="11"/>
        </w:numPr>
        <w:tabs>
          <w:tab w:val="left" w:pos="450"/>
          <w:tab w:val="left" w:pos="10530"/>
        </w:tabs>
        <w:rPr>
          <w:rFonts w:cstheme="minorHAnsi"/>
        </w:rPr>
      </w:pPr>
      <w:r>
        <w:rPr>
          <w:rFonts w:cstheme="minorHAnsi"/>
        </w:rPr>
        <w:t xml:space="preserve">comprise of at least 40% female representation, </w:t>
      </w:r>
    </w:p>
    <w:p w:rsidR="00B92824" w:rsidRDefault="00B92824" w:rsidP="00B92824">
      <w:pPr>
        <w:pStyle w:val="ListParagraph"/>
        <w:numPr>
          <w:ilvl w:val="0"/>
          <w:numId w:val="11"/>
        </w:numPr>
        <w:tabs>
          <w:tab w:val="left" w:pos="450"/>
          <w:tab w:val="left" w:pos="10530"/>
        </w:tabs>
        <w:rPr>
          <w:rFonts w:cstheme="minorHAnsi"/>
        </w:rPr>
      </w:pPr>
      <w:r>
        <w:rPr>
          <w:rFonts w:cstheme="minorHAnsi"/>
        </w:rPr>
        <w:t xml:space="preserve">ideally have </w:t>
      </w:r>
      <w:r w:rsidR="008C3E5E">
        <w:rPr>
          <w:rFonts w:cstheme="minorHAnsi"/>
        </w:rPr>
        <w:t xml:space="preserve">two members under the age of thirty, </w:t>
      </w:r>
    </w:p>
    <w:p w:rsidR="00B92824" w:rsidRDefault="008C3E5E" w:rsidP="00B92824">
      <w:pPr>
        <w:pStyle w:val="ListParagraph"/>
        <w:numPr>
          <w:ilvl w:val="0"/>
          <w:numId w:val="11"/>
        </w:numPr>
        <w:tabs>
          <w:tab w:val="left" w:pos="450"/>
          <w:tab w:val="left" w:pos="10530"/>
        </w:tabs>
        <w:rPr>
          <w:rFonts w:cstheme="minorHAnsi"/>
        </w:rPr>
      </w:pPr>
      <w:r>
        <w:rPr>
          <w:rFonts w:cstheme="minorHAnsi"/>
        </w:rPr>
        <w:t xml:space="preserve">at least two </w:t>
      </w:r>
      <w:r w:rsidR="00B92824">
        <w:rPr>
          <w:rFonts w:cstheme="minorHAnsi"/>
        </w:rPr>
        <w:t xml:space="preserve">representatives would be </w:t>
      </w:r>
      <w:r>
        <w:rPr>
          <w:rFonts w:cstheme="minorHAnsi"/>
        </w:rPr>
        <w:t>parents with school aged children</w:t>
      </w:r>
    </w:p>
    <w:p w:rsidR="00B92824" w:rsidRDefault="00B92824" w:rsidP="00B92824">
      <w:pPr>
        <w:pStyle w:val="ListParagraph"/>
        <w:numPr>
          <w:ilvl w:val="0"/>
          <w:numId w:val="11"/>
        </w:numPr>
        <w:tabs>
          <w:tab w:val="left" w:pos="450"/>
          <w:tab w:val="left" w:pos="10530"/>
        </w:tabs>
        <w:rPr>
          <w:rFonts w:cstheme="minorHAnsi"/>
        </w:rPr>
      </w:pPr>
      <w:r>
        <w:rPr>
          <w:rFonts w:cstheme="minorHAnsi"/>
        </w:rPr>
        <w:t>have at least one representing senior participants</w:t>
      </w:r>
      <w:r w:rsidR="008C3E5E">
        <w:rPr>
          <w:rFonts w:cstheme="minorHAnsi"/>
        </w:rPr>
        <w:t xml:space="preserve">.  </w:t>
      </w:r>
    </w:p>
    <w:p w:rsidR="00B92824" w:rsidRDefault="00B92824" w:rsidP="00B92824">
      <w:pPr>
        <w:pStyle w:val="ListParagraph"/>
        <w:numPr>
          <w:ilvl w:val="0"/>
          <w:numId w:val="11"/>
        </w:numPr>
        <w:tabs>
          <w:tab w:val="left" w:pos="450"/>
          <w:tab w:val="left" w:pos="10530"/>
        </w:tabs>
        <w:rPr>
          <w:rFonts w:cstheme="minorHAnsi"/>
        </w:rPr>
      </w:pPr>
      <w:r>
        <w:rPr>
          <w:rFonts w:cstheme="minorHAnsi"/>
        </w:rPr>
        <w:t xml:space="preserve">Representatives from regional and metropolitan clubs </w:t>
      </w:r>
    </w:p>
    <w:p w:rsidR="00B92824" w:rsidRDefault="00B92824" w:rsidP="00B92824">
      <w:pPr>
        <w:pStyle w:val="ListParagraph"/>
        <w:tabs>
          <w:tab w:val="left" w:pos="450"/>
          <w:tab w:val="left" w:pos="10530"/>
        </w:tabs>
        <w:rPr>
          <w:rFonts w:cstheme="minorHAnsi"/>
        </w:rPr>
      </w:pPr>
    </w:p>
    <w:p w:rsidR="00B92824" w:rsidRDefault="00B92824" w:rsidP="00B92824">
      <w:pPr>
        <w:tabs>
          <w:tab w:val="left" w:pos="450"/>
          <w:tab w:val="left" w:pos="10530"/>
        </w:tabs>
        <w:rPr>
          <w:rFonts w:cstheme="minorHAnsi"/>
        </w:rPr>
      </w:pPr>
      <w:r>
        <w:rPr>
          <w:rFonts w:cstheme="minorHAnsi"/>
        </w:rPr>
        <w:t xml:space="preserve">The TTV Board must approve all </w:t>
      </w:r>
      <w:r w:rsidR="008C3E5E" w:rsidRPr="00B92824">
        <w:rPr>
          <w:rFonts w:cstheme="minorHAnsi"/>
        </w:rPr>
        <w:t xml:space="preserve">subcommittee members </w:t>
      </w:r>
      <w:r>
        <w:rPr>
          <w:rFonts w:cstheme="minorHAnsi"/>
        </w:rPr>
        <w:t xml:space="preserve">prior to joining the </w:t>
      </w:r>
      <w:proofErr w:type="spellStart"/>
      <w:r>
        <w:rPr>
          <w:rFonts w:cstheme="minorHAnsi"/>
        </w:rPr>
        <w:t>sub committee</w:t>
      </w:r>
      <w:proofErr w:type="spellEnd"/>
      <w:r>
        <w:rPr>
          <w:rFonts w:cstheme="minorHAnsi"/>
        </w:rPr>
        <w:t>.</w:t>
      </w:r>
    </w:p>
    <w:p w:rsidR="008C3E5E" w:rsidRPr="00B92824" w:rsidRDefault="008C3E5E" w:rsidP="00B92824">
      <w:pPr>
        <w:tabs>
          <w:tab w:val="left" w:pos="450"/>
          <w:tab w:val="left" w:pos="10530"/>
        </w:tabs>
        <w:rPr>
          <w:rFonts w:cstheme="minorHAnsi"/>
        </w:rPr>
      </w:pPr>
    </w:p>
    <w:p w:rsidR="00452706" w:rsidRDefault="00452706" w:rsidP="00452706">
      <w:pPr>
        <w:pStyle w:val="ListParagraph"/>
        <w:tabs>
          <w:tab w:val="left" w:pos="450"/>
          <w:tab w:val="left" w:pos="10530"/>
        </w:tabs>
        <w:ind w:left="0"/>
        <w:rPr>
          <w:rFonts w:cstheme="minorHAnsi"/>
        </w:rPr>
      </w:pPr>
      <w:r>
        <w:rPr>
          <w:rFonts w:cstheme="minorHAnsi"/>
        </w:rPr>
        <w:t xml:space="preserve">The Try Table Tennis subcommittee will report directly to the </w:t>
      </w:r>
      <w:r>
        <w:rPr>
          <w:rFonts w:cstheme="minorHAnsi"/>
        </w:rPr>
        <w:t>Table Tennis Victoria B</w:t>
      </w:r>
      <w:r>
        <w:rPr>
          <w:rFonts w:cstheme="minorHAnsi"/>
        </w:rPr>
        <w:t xml:space="preserve">oard. </w:t>
      </w:r>
      <w:r>
        <w:rPr>
          <w:rFonts w:cstheme="minorHAnsi"/>
        </w:rPr>
        <w:t xml:space="preserve">  </w:t>
      </w:r>
      <w:r>
        <w:rPr>
          <w:rFonts w:cstheme="minorHAnsi"/>
        </w:rPr>
        <w:t>This subcommittee will work closely with all other subcommittees to ensure events and activities are communicated to the table tennis community.</w:t>
      </w:r>
    </w:p>
    <w:p w:rsidR="00452706" w:rsidRDefault="00452706" w:rsidP="00452706">
      <w:pPr>
        <w:pStyle w:val="ListParagraph"/>
        <w:tabs>
          <w:tab w:val="left" w:pos="450"/>
          <w:tab w:val="left" w:pos="10530"/>
        </w:tabs>
        <w:ind w:left="0"/>
        <w:rPr>
          <w:rFonts w:cstheme="minorHAnsi"/>
        </w:rPr>
      </w:pPr>
    </w:p>
    <w:p w:rsidR="00452706" w:rsidRDefault="00452706" w:rsidP="00FF22E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5" w:color="538135" w:themeColor="accent6" w:themeShade="BF" w:fill="A8D08D" w:themeFill="accent6" w:themeFillTint="99"/>
        <w:tabs>
          <w:tab w:val="left" w:pos="0"/>
          <w:tab w:val="left" w:pos="360"/>
          <w:tab w:val="left" w:pos="10530"/>
        </w:tabs>
        <w:ind w:left="0"/>
        <w:rPr>
          <w:rFonts w:cstheme="minorHAnsi"/>
          <w:b/>
        </w:rPr>
      </w:pPr>
      <w:r>
        <w:rPr>
          <w:rFonts w:cstheme="minorHAnsi"/>
          <w:b/>
        </w:rPr>
        <w:t>1. Role/Purpose</w:t>
      </w:r>
    </w:p>
    <w:p w:rsidR="00452706" w:rsidRDefault="00452706" w:rsidP="00452706">
      <w:pPr>
        <w:pStyle w:val="ListParagraph"/>
        <w:tabs>
          <w:tab w:val="left" w:pos="0"/>
          <w:tab w:val="left" w:pos="360"/>
        </w:tabs>
        <w:ind w:left="0"/>
        <w:rPr>
          <w:rFonts w:cstheme="minorHAnsi"/>
        </w:rPr>
      </w:pPr>
    </w:p>
    <w:p w:rsidR="00452706" w:rsidRDefault="00452706" w:rsidP="00452706">
      <w:pPr>
        <w:pStyle w:val="ListParagraph"/>
        <w:tabs>
          <w:tab w:val="left" w:pos="450"/>
          <w:tab w:val="left" w:pos="10530"/>
        </w:tabs>
        <w:ind w:left="0"/>
        <w:rPr>
          <w:rFonts w:cstheme="minorHAnsi"/>
        </w:rPr>
      </w:pPr>
      <w:r>
        <w:rPr>
          <w:rFonts w:cstheme="minorHAnsi"/>
        </w:rPr>
        <w:t>Table Tennis Victoria wish to establish an annual</w:t>
      </w:r>
      <w:r w:rsidR="00FF22E2">
        <w:rPr>
          <w:rFonts w:cstheme="minorHAnsi"/>
        </w:rPr>
        <w:t>, state wide</w:t>
      </w:r>
      <w:r>
        <w:rPr>
          <w:rFonts w:cstheme="minorHAnsi"/>
        </w:rPr>
        <w:t xml:space="preserve"> “come and try” event which encourages and facilitates people </w:t>
      </w:r>
      <w:r w:rsidR="00FF22E2">
        <w:rPr>
          <w:rFonts w:cstheme="minorHAnsi"/>
        </w:rPr>
        <w:t xml:space="preserve">to </w:t>
      </w:r>
      <w:r>
        <w:rPr>
          <w:rFonts w:cstheme="minorHAnsi"/>
        </w:rPr>
        <w:t>try table tennis at participating table tennis clubs around Australia</w:t>
      </w:r>
      <w:r w:rsidR="00FF22E2">
        <w:rPr>
          <w:rFonts w:cstheme="minorHAnsi"/>
        </w:rPr>
        <w:t xml:space="preserve"> and convert them to members and participants over time after the event.</w:t>
      </w:r>
    </w:p>
    <w:p w:rsidR="00452706" w:rsidRDefault="00452706" w:rsidP="00452706">
      <w:pPr>
        <w:pStyle w:val="ListParagraph"/>
        <w:tabs>
          <w:tab w:val="left" w:pos="450"/>
          <w:tab w:val="left" w:pos="10530"/>
        </w:tabs>
        <w:ind w:left="0"/>
        <w:rPr>
          <w:rFonts w:cstheme="minorHAnsi"/>
        </w:rPr>
      </w:pPr>
    </w:p>
    <w:p w:rsidR="00452706" w:rsidRDefault="00452706" w:rsidP="00452706">
      <w:pPr>
        <w:pStyle w:val="ListParagraph"/>
        <w:tabs>
          <w:tab w:val="left" w:pos="450"/>
          <w:tab w:val="left" w:pos="10530"/>
        </w:tabs>
        <w:ind w:left="0"/>
        <w:rPr>
          <w:rFonts w:cstheme="minorHAnsi"/>
        </w:rPr>
      </w:pPr>
      <w:r>
        <w:rPr>
          <w:rFonts w:cstheme="minorHAnsi"/>
        </w:rPr>
        <w:t xml:space="preserve">The Board of TTV have delegated responsibility for </w:t>
      </w:r>
      <w:r w:rsidRPr="00452706">
        <w:rPr>
          <w:rFonts w:cstheme="minorHAnsi"/>
        </w:rPr>
        <w:t xml:space="preserve">the </w:t>
      </w:r>
      <w:r w:rsidRPr="00452706">
        <w:rPr>
          <w:rFonts w:cstheme="minorHAnsi"/>
        </w:rPr>
        <w:t>design, development and establish</w:t>
      </w:r>
      <w:r>
        <w:rPr>
          <w:rFonts w:cstheme="minorHAnsi"/>
        </w:rPr>
        <w:t>ment</w:t>
      </w:r>
      <w:r w:rsidRPr="00452706">
        <w:rPr>
          <w:rFonts w:cstheme="minorHAnsi"/>
        </w:rPr>
        <w:t xml:space="preserve"> </w:t>
      </w:r>
      <w:r>
        <w:rPr>
          <w:rFonts w:cstheme="minorHAnsi"/>
        </w:rPr>
        <w:t xml:space="preserve">of the </w:t>
      </w:r>
      <w:r w:rsidR="00FF22E2">
        <w:rPr>
          <w:rFonts w:cstheme="minorHAnsi"/>
        </w:rPr>
        <w:t>inaugural</w:t>
      </w:r>
      <w:r>
        <w:rPr>
          <w:rFonts w:cstheme="minorHAnsi"/>
        </w:rPr>
        <w:t xml:space="preserve"> </w:t>
      </w:r>
      <w:r w:rsidR="00FF22E2">
        <w:rPr>
          <w:rFonts w:cstheme="minorHAnsi"/>
        </w:rPr>
        <w:t>state</w:t>
      </w:r>
      <w:r w:rsidR="00FF22E2" w:rsidRPr="00452706">
        <w:rPr>
          <w:rFonts w:cstheme="minorHAnsi"/>
        </w:rPr>
        <w:t>-wide</w:t>
      </w:r>
      <w:r w:rsidRPr="00452706">
        <w:rPr>
          <w:rFonts w:cstheme="minorHAnsi"/>
        </w:rPr>
        <w:t xml:space="preserve"> event </w:t>
      </w:r>
      <w:r>
        <w:rPr>
          <w:rFonts w:cstheme="minorHAnsi"/>
        </w:rPr>
        <w:t>to the Try Table Tennis Subcommittee.</w:t>
      </w:r>
    </w:p>
    <w:p w:rsidR="00452706" w:rsidRDefault="00452706" w:rsidP="00452706">
      <w:pPr>
        <w:pStyle w:val="ListParagraph"/>
        <w:tabs>
          <w:tab w:val="left" w:pos="450"/>
          <w:tab w:val="left" w:pos="10530"/>
        </w:tabs>
        <w:ind w:left="0"/>
        <w:rPr>
          <w:rFonts w:cstheme="minorHAnsi"/>
        </w:rPr>
      </w:pPr>
    </w:p>
    <w:p w:rsidR="00452706" w:rsidRDefault="00452706" w:rsidP="00452706">
      <w:pPr>
        <w:pStyle w:val="ListParagraph"/>
        <w:tabs>
          <w:tab w:val="left" w:pos="0"/>
          <w:tab w:val="left" w:pos="360"/>
        </w:tabs>
        <w:ind w:left="0"/>
        <w:rPr>
          <w:rFonts w:cstheme="minorHAnsi"/>
        </w:rPr>
      </w:pPr>
      <w:r>
        <w:rPr>
          <w:rFonts w:cstheme="minorHAnsi"/>
        </w:rPr>
        <w:lastRenderedPageBreak/>
        <w:t xml:space="preserve">The </w:t>
      </w:r>
      <w:r w:rsidRPr="00452706">
        <w:rPr>
          <w:rFonts w:cstheme="minorHAnsi"/>
          <w:i/>
        </w:rPr>
        <w:t>Try Table Tennis</w:t>
      </w:r>
      <w:r>
        <w:rPr>
          <w:rFonts w:cstheme="minorHAnsi"/>
        </w:rPr>
        <w:t xml:space="preserve"> subcommittee</w:t>
      </w:r>
      <w:r>
        <w:rPr>
          <w:rFonts w:cstheme="minorHAnsi"/>
        </w:rPr>
        <w:t xml:space="preserve"> </w:t>
      </w:r>
      <w:r w:rsidR="00FF22E2">
        <w:rPr>
          <w:rFonts w:cstheme="minorHAnsi"/>
        </w:rPr>
        <w:t>oversee and coordinate the following components of the Try Table Tennis event</w:t>
      </w:r>
      <w:r>
        <w:rPr>
          <w:rFonts w:cstheme="minorHAnsi"/>
        </w:rPr>
        <w:t>:</w:t>
      </w:r>
    </w:p>
    <w:p w:rsidR="00452706" w:rsidRDefault="00452706" w:rsidP="00452706">
      <w:pPr>
        <w:pStyle w:val="ListParagraph"/>
        <w:numPr>
          <w:ilvl w:val="0"/>
          <w:numId w:val="6"/>
        </w:numPr>
        <w:spacing w:after="160" w:line="256" w:lineRule="auto"/>
        <w:rPr>
          <w:rFonts w:cstheme="minorHAnsi"/>
        </w:rPr>
      </w:pPr>
      <w:r>
        <w:rPr>
          <w:rFonts w:cstheme="minorHAnsi"/>
        </w:rPr>
        <w:t>Design the event</w:t>
      </w:r>
      <w:r w:rsidR="00FF22E2">
        <w:rPr>
          <w:rFonts w:cstheme="minorHAnsi"/>
        </w:rPr>
        <w:t xml:space="preserve"> and its varying formats</w:t>
      </w:r>
    </w:p>
    <w:p w:rsidR="00452706" w:rsidRDefault="00FF22E2" w:rsidP="00452706">
      <w:pPr>
        <w:pStyle w:val="ListParagraph"/>
        <w:numPr>
          <w:ilvl w:val="0"/>
          <w:numId w:val="6"/>
        </w:numPr>
        <w:spacing w:after="160" w:line="256" w:lineRule="auto"/>
        <w:rPr>
          <w:rFonts w:cstheme="minorHAnsi"/>
        </w:rPr>
      </w:pPr>
      <w:r>
        <w:rPr>
          <w:rFonts w:cstheme="minorHAnsi"/>
        </w:rPr>
        <w:t>Create and implement the club engagement strategy</w:t>
      </w:r>
    </w:p>
    <w:p w:rsidR="00452706" w:rsidRDefault="00FF22E2" w:rsidP="00452706">
      <w:pPr>
        <w:pStyle w:val="ListParagraph"/>
        <w:numPr>
          <w:ilvl w:val="0"/>
          <w:numId w:val="6"/>
        </w:numPr>
        <w:spacing w:after="160" w:line="256" w:lineRule="auto"/>
        <w:rPr>
          <w:rFonts w:cstheme="minorHAnsi"/>
        </w:rPr>
      </w:pPr>
      <w:r>
        <w:rPr>
          <w:rFonts w:cstheme="minorHAnsi"/>
        </w:rPr>
        <w:t xml:space="preserve">Create and implement </w:t>
      </w:r>
      <w:r>
        <w:rPr>
          <w:rFonts w:cstheme="minorHAnsi"/>
        </w:rPr>
        <w:t>the s</w:t>
      </w:r>
      <w:r w:rsidR="00452706">
        <w:rPr>
          <w:rFonts w:cstheme="minorHAnsi"/>
        </w:rPr>
        <w:t>trategy to empower clubs to deliver a successful day</w:t>
      </w:r>
    </w:p>
    <w:p w:rsidR="00FF22E2" w:rsidRDefault="00FF22E2" w:rsidP="00D35EC2">
      <w:pPr>
        <w:pStyle w:val="ListParagraph"/>
        <w:numPr>
          <w:ilvl w:val="0"/>
          <w:numId w:val="6"/>
        </w:numPr>
        <w:spacing w:after="160" w:line="256" w:lineRule="auto"/>
        <w:rPr>
          <w:rFonts w:cstheme="minorHAnsi"/>
        </w:rPr>
      </w:pPr>
      <w:r w:rsidRPr="00FF22E2">
        <w:rPr>
          <w:rFonts w:cstheme="minorHAnsi"/>
        </w:rPr>
        <w:t xml:space="preserve">Create and implement </w:t>
      </w:r>
      <w:r w:rsidRPr="00FF22E2">
        <w:rPr>
          <w:rFonts w:cstheme="minorHAnsi"/>
        </w:rPr>
        <w:t>the m</w:t>
      </w:r>
      <w:r w:rsidR="00452706" w:rsidRPr="00FF22E2">
        <w:rPr>
          <w:rFonts w:cstheme="minorHAnsi"/>
        </w:rPr>
        <w:t xml:space="preserve">arketing </w:t>
      </w:r>
      <w:r w:rsidRPr="00FF22E2">
        <w:rPr>
          <w:rFonts w:cstheme="minorHAnsi"/>
        </w:rPr>
        <w:t xml:space="preserve">and promotions </w:t>
      </w:r>
      <w:r w:rsidR="00452706" w:rsidRPr="00FF22E2">
        <w:rPr>
          <w:rFonts w:cstheme="minorHAnsi"/>
        </w:rPr>
        <w:t xml:space="preserve">strategy </w:t>
      </w:r>
    </w:p>
    <w:p w:rsidR="00452706" w:rsidRPr="00FF22E2" w:rsidRDefault="00FF22E2" w:rsidP="00D35EC2">
      <w:pPr>
        <w:pStyle w:val="ListParagraph"/>
        <w:numPr>
          <w:ilvl w:val="0"/>
          <w:numId w:val="6"/>
        </w:numPr>
        <w:spacing w:after="160" w:line="256" w:lineRule="auto"/>
        <w:rPr>
          <w:rFonts w:cstheme="minorHAnsi"/>
        </w:rPr>
      </w:pPr>
      <w:r>
        <w:rPr>
          <w:rFonts w:cstheme="minorHAnsi"/>
        </w:rPr>
        <w:t>Create the m</w:t>
      </w:r>
      <w:r w:rsidR="00452706" w:rsidRPr="00FF22E2">
        <w:rPr>
          <w:rFonts w:cstheme="minorHAnsi"/>
        </w:rPr>
        <w:t xml:space="preserve">arketing </w:t>
      </w:r>
      <w:r>
        <w:rPr>
          <w:rFonts w:cstheme="minorHAnsi"/>
        </w:rPr>
        <w:t>collateral and strategy which can be used by clubs to promote the event in their communities</w:t>
      </w:r>
    </w:p>
    <w:p w:rsidR="00452706" w:rsidRDefault="00FF22E2" w:rsidP="00452706">
      <w:pPr>
        <w:pStyle w:val="ListParagraph"/>
        <w:numPr>
          <w:ilvl w:val="0"/>
          <w:numId w:val="6"/>
        </w:numPr>
        <w:spacing w:after="160" w:line="256" w:lineRule="auto"/>
        <w:rPr>
          <w:rFonts w:cstheme="minorHAnsi"/>
        </w:rPr>
      </w:pPr>
      <w:r>
        <w:rPr>
          <w:rFonts w:cstheme="minorHAnsi"/>
        </w:rPr>
        <w:t>Create the processes and methodology which converts participants to m</w:t>
      </w:r>
      <w:r w:rsidR="00452706">
        <w:rPr>
          <w:rFonts w:cstheme="minorHAnsi"/>
        </w:rPr>
        <w:t>embers</w:t>
      </w:r>
      <w:r>
        <w:rPr>
          <w:rFonts w:cstheme="minorHAnsi"/>
        </w:rPr>
        <w:t xml:space="preserve"> and participants of table tennis.</w:t>
      </w:r>
    </w:p>
    <w:p w:rsidR="00452706" w:rsidRDefault="00452706" w:rsidP="00452706">
      <w:pPr>
        <w:pStyle w:val="ListParagraph"/>
        <w:numPr>
          <w:ilvl w:val="0"/>
          <w:numId w:val="6"/>
        </w:numPr>
        <w:spacing w:after="160" w:line="256" w:lineRule="auto"/>
        <w:rPr>
          <w:rFonts w:cstheme="minorHAnsi"/>
        </w:rPr>
      </w:pPr>
      <w:r>
        <w:rPr>
          <w:rFonts w:cstheme="minorHAnsi"/>
        </w:rPr>
        <w:t xml:space="preserve">Review </w:t>
      </w:r>
      <w:r w:rsidR="00FF22E2">
        <w:rPr>
          <w:rFonts w:cstheme="minorHAnsi"/>
        </w:rPr>
        <w:t>the event, making recommendations for future events to the Board of TTV</w:t>
      </w:r>
    </w:p>
    <w:p w:rsidR="00452706" w:rsidRDefault="00452706" w:rsidP="00452706">
      <w:pPr>
        <w:tabs>
          <w:tab w:val="left" w:pos="450"/>
          <w:tab w:val="left" w:pos="10530"/>
        </w:tabs>
        <w:rPr>
          <w:rFonts w:cstheme="minorHAnsi"/>
        </w:rPr>
      </w:pPr>
    </w:p>
    <w:p w:rsidR="00FF22E2" w:rsidRDefault="00FF22E2" w:rsidP="00FF22E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5" w:color="538135" w:themeColor="accent6" w:themeShade="BF" w:fill="A8D08D" w:themeFill="accent6" w:themeFillTint="99"/>
        <w:tabs>
          <w:tab w:val="left" w:pos="0"/>
          <w:tab w:val="left" w:pos="360"/>
          <w:tab w:val="left" w:pos="10530"/>
        </w:tabs>
        <w:ind w:left="0"/>
        <w:rPr>
          <w:rFonts w:cstheme="minorHAnsi"/>
          <w:b/>
        </w:rPr>
      </w:pPr>
      <w:r>
        <w:rPr>
          <w:rFonts w:cstheme="minorHAnsi"/>
          <w:b/>
        </w:rPr>
        <w:t>2</w:t>
      </w:r>
      <w:r>
        <w:rPr>
          <w:rFonts w:cstheme="minorHAnsi"/>
          <w:b/>
        </w:rPr>
        <w:t xml:space="preserve">. </w:t>
      </w:r>
      <w:r>
        <w:rPr>
          <w:rFonts w:cstheme="minorHAnsi"/>
          <w:b/>
        </w:rPr>
        <w:t>Meeting</w:t>
      </w:r>
      <w:r w:rsidR="008C3E5E">
        <w:rPr>
          <w:rFonts w:cstheme="minorHAnsi"/>
          <w:b/>
        </w:rPr>
        <w:t xml:space="preserve">, </w:t>
      </w:r>
      <w:proofErr w:type="spellStart"/>
      <w:r w:rsidR="008C3E5E">
        <w:rPr>
          <w:rFonts w:cstheme="minorHAnsi"/>
          <w:b/>
        </w:rPr>
        <w:t>sub committee</w:t>
      </w:r>
      <w:proofErr w:type="spellEnd"/>
      <w:r w:rsidR="008C3E5E">
        <w:rPr>
          <w:rFonts w:cstheme="minorHAnsi"/>
          <w:b/>
        </w:rPr>
        <w:t xml:space="preserve"> authority </w:t>
      </w:r>
      <w:r>
        <w:rPr>
          <w:rFonts w:cstheme="minorHAnsi"/>
          <w:b/>
        </w:rPr>
        <w:t>and</w:t>
      </w:r>
      <w:r w:rsidR="008C3E5E">
        <w:rPr>
          <w:rFonts w:cstheme="minorHAnsi"/>
          <w:b/>
        </w:rPr>
        <w:t xml:space="preserve"> TTV board r</w:t>
      </w:r>
      <w:r>
        <w:rPr>
          <w:rFonts w:cstheme="minorHAnsi"/>
          <w:b/>
        </w:rPr>
        <w:t>eporting</w:t>
      </w:r>
    </w:p>
    <w:p w:rsidR="00FF22E2" w:rsidRDefault="00FF22E2" w:rsidP="00452706">
      <w:pPr>
        <w:pStyle w:val="ListParagraph"/>
        <w:tabs>
          <w:tab w:val="left" w:pos="10530"/>
        </w:tabs>
        <w:ind w:left="0"/>
        <w:rPr>
          <w:rFonts w:cstheme="minorHAnsi"/>
        </w:rPr>
      </w:pPr>
    </w:p>
    <w:p w:rsidR="00FF22E2" w:rsidRDefault="00FF22E2" w:rsidP="00FF22E2">
      <w:pPr>
        <w:pStyle w:val="ListParagraph"/>
        <w:tabs>
          <w:tab w:val="left" w:pos="10530"/>
        </w:tabs>
        <w:ind w:left="0"/>
        <w:rPr>
          <w:rFonts w:cstheme="minorHAnsi"/>
        </w:rPr>
      </w:pPr>
      <w:r>
        <w:rPr>
          <w:rFonts w:cstheme="minorHAnsi"/>
        </w:rPr>
        <w:t>The Try Table Tennis Subcommittee will meet once a month on a Thursday evening at Table Tennis Victoria</w:t>
      </w:r>
      <w:r w:rsidR="008C3E5E">
        <w:rPr>
          <w:rFonts w:cstheme="minorHAnsi"/>
        </w:rPr>
        <w:t xml:space="preserve"> offices at the Melbourne Sports and Aquatic Centre.</w:t>
      </w:r>
      <w:r>
        <w:rPr>
          <w:rFonts w:cstheme="minorHAnsi"/>
        </w:rPr>
        <w:t xml:space="preserve"> </w:t>
      </w:r>
    </w:p>
    <w:p w:rsidR="00FF22E2" w:rsidRDefault="00FF22E2" w:rsidP="00452706">
      <w:pPr>
        <w:pStyle w:val="ListParagraph"/>
        <w:tabs>
          <w:tab w:val="left" w:pos="10530"/>
        </w:tabs>
        <w:ind w:left="0"/>
        <w:rPr>
          <w:rFonts w:cstheme="minorHAnsi"/>
        </w:rPr>
      </w:pPr>
    </w:p>
    <w:p w:rsidR="00452706" w:rsidRDefault="00452706" w:rsidP="00452706">
      <w:pPr>
        <w:tabs>
          <w:tab w:val="left" w:pos="10530"/>
        </w:tabs>
        <w:rPr>
          <w:rFonts w:cstheme="minorHAnsi"/>
          <w:b/>
        </w:rPr>
      </w:pPr>
      <w:r>
        <w:rPr>
          <w:rFonts w:cstheme="minorHAnsi"/>
          <w:b/>
        </w:rPr>
        <w:t xml:space="preserve">Reporting to the </w:t>
      </w:r>
      <w:r w:rsidR="008C3E5E">
        <w:rPr>
          <w:rFonts w:cstheme="minorHAnsi"/>
          <w:b/>
        </w:rPr>
        <w:t xml:space="preserve">TTV </w:t>
      </w:r>
      <w:r>
        <w:rPr>
          <w:rFonts w:cstheme="minorHAnsi"/>
          <w:b/>
        </w:rPr>
        <w:t>Board</w:t>
      </w:r>
    </w:p>
    <w:p w:rsidR="008C3E5E" w:rsidRDefault="008C3E5E" w:rsidP="00452706">
      <w:pPr>
        <w:tabs>
          <w:tab w:val="left" w:pos="10530"/>
        </w:tabs>
        <w:rPr>
          <w:rFonts w:cstheme="minorHAnsi"/>
          <w:b/>
        </w:rPr>
      </w:pPr>
    </w:p>
    <w:p w:rsidR="008C3E5E" w:rsidRDefault="008C3E5E" w:rsidP="00452706">
      <w:pPr>
        <w:tabs>
          <w:tab w:val="left" w:pos="10530"/>
        </w:tabs>
        <w:rPr>
          <w:rFonts w:cstheme="minorHAnsi"/>
        </w:rPr>
      </w:pPr>
      <w:r>
        <w:rPr>
          <w:rFonts w:cstheme="minorHAnsi"/>
        </w:rPr>
        <w:t xml:space="preserve">At each stage of the planning process, the subcommittee will be required to provide information to the </w:t>
      </w:r>
      <w:r>
        <w:rPr>
          <w:rFonts w:cstheme="minorHAnsi"/>
        </w:rPr>
        <w:t xml:space="preserve">TTV </w:t>
      </w:r>
      <w:r>
        <w:rPr>
          <w:rFonts w:cstheme="minorHAnsi"/>
        </w:rPr>
        <w:t>board for review, adjustment and sign off.</w:t>
      </w:r>
      <w:r>
        <w:rPr>
          <w:rFonts w:cstheme="minorHAnsi"/>
        </w:rPr>
        <w:t xml:space="preserve">  </w:t>
      </w:r>
    </w:p>
    <w:p w:rsidR="008C3E5E" w:rsidRDefault="008C3E5E" w:rsidP="00452706">
      <w:pPr>
        <w:tabs>
          <w:tab w:val="left" w:pos="10530"/>
        </w:tabs>
        <w:rPr>
          <w:rFonts w:cstheme="minorHAnsi"/>
        </w:rPr>
      </w:pPr>
    </w:p>
    <w:p w:rsidR="008C3E5E" w:rsidRDefault="008C3E5E" w:rsidP="00452706">
      <w:pPr>
        <w:tabs>
          <w:tab w:val="left" w:pos="10530"/>
        </w:tabs>
        <w:rPr>
          <w:rFonts w:cstheme="minorHAnsi"/>
        </w:rPr>
      </w:pPr>
      <w:r>
        <w:rPr>
          <w:rFonts w:cstheme="minorHAnsi"/>
        </w:rPr>
        <w:t>Information to be provided to the TTV Board will include event scope and definition, detailed implementation plans and comprehensive budgets.</w:t>
      </w:r>
    </w:p>
    <w:p w:rsidR="008C3E5E" w:rsidRDefault="008C3E5E" w:rsidP="00452706">
      <w:pPr>
        <w:tabs>
          <w:tab w:val="left" w:pos="10530"/>
        </w:tabs>
        <w:rPr>
          <w:rFonts w:cstheme="minorHAnsi"/>
        </w:rPr>
      </w:pPr>
    </w:p>
    <w:p w:rsidR="008C3E5E" w:rsidRDefault="008C3E5E" w:rsidP="00452706">
      <w:pPr>
        <w:tabs>
          <w:tab w:val="left" w:pos="10530"/>
        </w:tabs>
        <w:rPr>
          <w:rFonts w:cstheme="minorHAnsi"/>
          <w:b/>
        </w:rPr>
      </w:pPr>
      <w:r>
        <w:rPr>
          <w:rFonts w:cstheme="minorHAnsi"/>
        </w:rPr>
        <w:t xml:space="preserve">The </w:t>
      </w:r>
      <w:proofErr w:type="spellStart"/>
      <w:r>
        <w:rPr>
          <w:rFonts w:cstheme="minorHAnsi"/>
        </w:rPr>
        <w:t>sub committee</w:t>
      </w:r>
      <w:proofErr w:type="spellEnd"/>
      <w:r>
        <w:rPr>
          <w:rFonts w:cstheme="minorHAnsi"/>
        </w:rPr>
        <w:t xml:space="preserve"> must receive TTV Board approval for each step of the project.  The </w:t>
      </w:r>
      <w:proofErr w:type="spellStart"/>
      <w:r>
        <w:rPr>
          <w:rFonts w:cstheme="minorHAnsi"/>
        </w:rPr>
        <w:t>sub committee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can not</w:t>
      </w:r>
      <w:proofErr w:type="spellEnd"/>
      <w:r>
        <w:rPr>
          <w:rFonts w:cstheme="minorHAnsi"/>
        </w:rPr>
        <w:t xml:space="preserve"> proceed with event implementation until approval to do so has been granted by the TTV Board.</w:t>
      </w:r>
    </w:p>
    <w:p w:rsidR="008C3E5E" w:rsidRDefault="008C3E5E" w:rsidP="00452706">
      <w:pPr>
        <w:tabs>
          <w:tab w:val="left" w:pos="10530"/>
        </w:tabs>
        <w:rPr>
          <w:rFonts w:cstheme="minorHAnsi"/>
          <w:b/>
        </w:rPr>
      </w:pPr>
    </w:p>
    <w:p w:rsidR="00452706" w:rsidRDefault="00452706" w:rsidP="00452706">
      <w:pPr>
        <w:tabs>
          <w:tab w:val="left" w:pos="10530"/>
        </w:tabs>
        <w:rPr>
          <w:rFonts w:cstheme="minorHAnsi"/>
        </w:rPr>
      </w:pPr>
      <w:r>
        <w:rPr>
          <w:rFonts w:cstheme="minorHAnsi"/>
        </w:rPr>
        <w:t xml:space="preserve">The Try Table Tennis subcommittee </w:t>
      </w:r>
      <w:r w:rsidR="008C3E5E">
        <w:rPr>
          <w:rFonts w:cstheme="minorHAnsi"/>
        </w:rPr>
        <w:t>will</w:t>
      </w:r>
      <w:r>
        <w:rPr>
          <w:rFonts w:cstheme="minorHAnsi"/>
        </w:rPr>
        <w:t xml:space="preserve"> provide a report to the Board</w:t>
      </w:r>
      <w:r w:rsidR="008C3E5E">
        <w:rPr>
          <w:rFonts w:cstheme="minorHAnsi"/>
        </w:rPr>
        <w:t xml:space="preserve">, at least </w:t>
      </w:r>
      <w:proofErr w:type="gramStart"/>
      <w:r w:rsidR="008C3E5E">
        <w:rPr>
          <w:rFonts w:cstheme="minorHAnsi"/>
        </w:rPr>
        <w:t>on a monthly basis</w:t>
      </w:r>
      <w:proofErr w:type="gramEnd"/>
      <w:r w:rsidR="008C3E5E">
        <w:rPr>
          <w:rFonts w:cstheme="minorHAnsi"/>
        </w:rPr>
        <w:t xml:space="preserve">, </w:t>
      </w:r>
      <w:r>
        <w:rPr>
          <w:rFonts w:cstheme="minorHAnsi"/>
        </w:rPr>
        <w:t xml:space="preserve">updating the board on progress toward achieving its objectives.  </w:t>
      </w:r>
    </w:p>
    <w:p w:rsidR="00764669" w:rsidRDefault="00764669" w:rsidP="00452706">
      <w:pPr>
        <w:tabs>
          <w:tab w:val="left" w:pos="10530"/>
        </w:tabs>
        <w:rPr>
          <w:rFonts w:cstheme="minorHAnsi"/>
        </w:rPr>
      </w:pPr>
    </w:p>
    <w:p w:rsidR="00452706" w:rsidRDefault="00452706" w:rsidP="00452706">
      <w:pPr>
        <w:tabs>
          <w:tab w:val="left" w:pos="10530"/>
        </w:tabs>
        <w:rPr>
          <w:rFonts w:cstheme="minorHAnsi"/>
        </w:rPr>
      </w:pPr>
      <w:r>
        <w:rPr>
          <w:rFonts w:cstheme="minorHAnsi"/>
        </w:rPr>
        <w:t xml:space="preserve">The report should </w:t>
      </w:r>
      <w:r w:rsidR="008C3E5E">
        <w:rPr>
          <w:rFonts w:cstheme="minorHAnsi"/>
        </w:rPr>
        <w:t xml:space="preserve">also </w:t>
      </w:r>
      <w:r>
        <w:rPr>
          <w:rFonts w:cstheme="minorHAnsi"/>
        </w:rPr>
        <w:t>highlight:</w:t>
      </w:r>
    </w:p>
    <w:p w:rsidR="00452706" w:rsidRDefault="00452706" w:rsidP="00452706">
      <w:pPr>
        <w:pStyle w:val="ListParagraph"/>
        <w:numPr>
          <w:ilvl w:val="0"/>
          <w:numId w:val="7"/>
        </w:numPr>
        <w:tabs>
          <w:tab w:val="left" w:pos="10530"/>
        </w:tabs>
        <w:rPr>
          <w:rFonts w:cstheme="minorHAnsi"/>
        </w:rPr>
      </w:pPr>
      <w:r>
        <w:rPr>
          <w:rFonts w:cstheme="minorHAnsi"/>
        </w:rPr>
        <w:t>Any issues which the Board should be made aware of</w:t>
      </w:r>
    </w:p>
    <w:p w:rsidR="00452706" w:rsidRDefault="00452706" w:rsidP="00452706">
      <w:pPr>
        <w:pStyle w:val="ListParagraph"/>
        <w:numPr>
          <w:ilvl w:val="0"/>
          <w:numId w:val="7"/>
        </w:numPr>
        <w:tabs>
          <w:tab w:val="left" w:pos="10530"/>
        </w:tabs>
        <w:rPr>
          <w:rFonts w:cstheme="minorHAnsi"/>
        </w:rPr>
      </w:pPr>
      <w:r>
        <w:rPr>
          <w:rFonts w:cstheme="minorHAnsi"/>
        </w:rPr>
        <w:t>Progress toward each of the of the strategic objectives, highlight tasks completed and any tasks which are behind schedule.</w:t>
      </w:r>
    </w:p>
    <w:p w:rsidR="00452706" w:rsidRDefault="00452706" w:rsidP="00452706">
      <w:pPr>
        <w:pStyle w:val="ListParagraph"/>
        <w:numPr>
          <w:ilvl w:val="0"/>
          <w:numId w:val="7"/>
        </w:numPr>
        <w:tabs>
          <w:tab w:val="left" w:pos="10530"/>
        </w:tabs>
        <w:rPr>
          <w:rFonts w:cstheme="minorHAnsi"/>
        </w:rPr>
      </w:pPr>
      <w:r>
        <w:rPr>
          <w:rFonts w:cstheme="minorHAnsi"/>
        </w:rPr>
        <w:t>Any tasks which are behind schedule a brief explanation as to the cause and what any consequences of the delay will be.</w:t>
      </w:r>
    </w:p>
    <w:p w:rsidR="00452706" w:rsidRDefault="00452706" w:rsidP="00452706">
      <w:pPr>
        <w:pStyle w:val="ListParagraph"/>
        <w:numPr>
          <w:ilvl w:val="0"/>
          <w:numId w:val="7"/>
        </w:numPr>
        <w:tabs>
          <w:tab w:val="left" w:pos="10530"/>
        </w:tabs>
        <w:rPr>
          <w:rFonts w:cstheme="minorHAnsi"/>
        </w:rPr>
      </w:pPr>
      <w:r>
        <w:rPr>
          <w:rFonts w:cstheme="minorHAnsi"/>
        </w:rPr>
        <w:t xml:space="preserve">How the Board can support and assist the subcommittee? </w:t>
      </w:r>
    </w:p>
    <w:p w:rsidR="00452706" w:rsidRDefault="00452706" w:rsidP="00452706">
      <w:pPr>
        <w:tabs>
          <w:tab w:val="left" w:pos="10530"/>
        </w:tabs>
        <w:rPr>
          <w:rFonts w:cstheme="minorHAnsi"/>
        </w:rPr>
      </w:pPr>
    </w:p>
    <w:p w:rsidR="00452706" w:rsidRDefault="00452706" w:rsidP="00452706">
      <w:pPr>
        <w:tabs>
          <w:tab w:val="left" w:pos="10530"/>
        </w:tabs>
        <w:rPr>
          <w:rFonts w:cstheme="minorHAnsi"/>
        </w:rPr>
      </w:pPr>
      <w:r>
        <w:rPr>
          <w:rFonts w:cstheme="minorHAnsi"/>
        </w:rPr>
        <w:t xml:space="preserve">The committee may invite the Chairperson of the Try Table Tennis subcommittee to attend board meetings to report on behalf of the subcommittee. </w:t>
      </w:r>
    </w:p>
    <w:p w:rsidR="00452706" w:rsidRDefault="00452706" w:rsidP="00452706">
      <w:pPr>
        <w:tabs>
          <w:tab w:val="left" w:pos="10530"/>
        </w:tabs>
        <w:rPr>
          <w:rFonts w:cstheme="minorHAnsi"/>
        </w:rPr>
      </w:pPr>
    </w:p>
    <w:p w:rsidR="003C3DC4" w:rsidRPr="003C3DC4" w:rsidRDefault="003C3DC4" w:rsidP="003C3DC4">
      <w:pPr>
        <w:spacing w:line="276" w:lineRule="auto"/>
        <w:ind w:left="-567" w:right="-489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1C39" w:rsidRPr="003C3DC4" w:rsidRDefault="00FC1C39" w:rsidP="003C3DC4">
      <w:pPr>
        <w:spacing w:line="276" w:lineRule="auto"/>
        <w:ind w:left="-567" w:right="-489"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1" w:name="_GoBack"/>
      <w:bookmarkEnd w:id="1"/>
    </w:p>
    <w:p w:rsidR="00FC1C39" w:rsidRDefault="00FC1C39" w:rsidP="001C7D12">
      <w:pPr>
        <w:spacing w:line="276" w:lineRule="auto"/>
        <w:ind w:left="-567" w:right="-489"/>
        <w:rPr>
          <w:rFonts w:asciiTheme="minorHAnsi" w:hAnsiTheme="minorHAnsi" w:cstheme="minorHAnsi"/>
        </w:rPr>
      </w:pPr>
    </w:p>
    <w:p w:rsidR="00FC1C39" w:rsidRDefault="00FC1C39" w:rsidP="001C7D12">
      <w:pPr>
        <w:spacing w:line="276" w:lineRule="auto"/>
        <w:ind w:left="-567" w:right="-489"/>
        <w:rPr>
          <w:rFonts w:asciiTheme="minorHAnsi" w:hAnsiTheme="minorHAnsi" w:cstheme="minorHAnsi"/>
        </w:rPr>
      </w:pPr>
    </w:p>
    <w:p w:rsidR="00FC1C39" w:rsidRDefault="00FC1C39" w:rsidP="001C7D12">
      <w:pPr>
        <w:spacing w:line="276" w:lineRule="auto"/>
        <w:ind w:left="-567" w:right="-489"/>
        <w:rPr>
          <w:rFonts w:asciiTheme="minorHAnsi" w:hAnsiTheme="minorHAnsi" w:cstheme="minorHAnsi"/>
        </w:rPr>
      </w:pPr>
    </w:p>
    <w:p w:rsidR="008559B0" w:rsidRDefault="008559B0" w:rsidP="001C7D12">
      <w:pPr>
        <w:spacing w:line="276" w:lineRule="auto"/>
        <w:ind w:left="-567" w:right="-489"/>
        <w:rPr>
          <w:rFonts w:asciiTheme="minorHAnsi" w:hAnsiTheme="minorHAnsi" w:cstheme="minorHAnsi"/>
        </w:rPr>
      </w:pPr>
    </w:p>
    <w:p w:rsidR="008559B0" w:rsidRDefault="008559B0" w:rsidP="001C7D12">
      <w:pPr>
        <w:spacing w:line="276" w:lineRule="auto"/>
        <w:ind w:left="-567" w:right="-489"/>
        <w:rPr>
          <w:rFonts w:asciiTheme="minorHAnsi" w:hAnsiTheme="minorHAnsi" w:cstheme="minorHAnsi"/>
        </w:rPr>
      </w:pPr>
    </w:p>
    <w:sectPr w:rsidR="008559B0" w:rsidSect="005D506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800" w:bottom="1440" w:left="1800" w:header="23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423F" w:rsidRDefault="003F423F" w:rsidP="00AA4DC2">
      <w:r>
        <w:separator/>
      </w:r>
    </w:p>
  </w:endnote>
  <w:endnote w:type="continuationSeparator" w:id="0">
    <w:p w:rsidR="003F423F" w:rsidRDefault="003F423F" w:rsidP="00AA4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7D4E" w:rsidRDefault="00B84ECD" w:rsidP="00757D4E">
    <w:pPr>
      <w:pStyle w:val="Footer"/>
      <w:tabs>
        <w:tab w:val="left" w:pos="9807"/>
      </w:tabs>
      <w:ind w:left="-1134" w:right="-143"/>
    </w:pPr>
    <w:r w:rsidRPr="00CE2791">
      <w:rPr>
        <w:noProof/>
        <w:lang w:val="en-US"/>
      </w:rPr>
      <w:drawing>
        <wp:inline distT="0" distB="0" distL="0" distR="0">
          <wp:extent cx="581025" cy="333375"/>
          <wp:effectExtent l="0" t="0" r="0" b="0"/>
          <wp:docPr id="16" name="Picture 10" descr="Vic Gov Logo -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Vic Gov Logo -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7D4E">
      <w:t xml:space="preserve">         </w:t>
    </w:r>
    <w:r w:rsidRPr="00CE2791">
      <w:rPr>
        <w:noProof/>
        <w:lang w:val="en-US"/>
      </w:rPr>
      <w:drawing>
        <wp:inline distT="0" distB="0" distL="0" distR="0">
          <wp:extent cx="1304925" cy="304800"/>
          <wp:effectExtent l="0" t="0" r="0" b="0"/>
          <wp:docPr id="17" name="Picture 9" descr="Afford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ffordab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7D4E">
      <w:t xml:space="preserve">   </w:t>
    </w:r>
    <w:r w:rsidRPr="00CE2791">
      <w:rPr>
        <w:noProof/>
        <w:lang w:val="en-US"/>
      </w:rPr>
      <w:drawing>
        <wp:inline distT="0" distB="0" distL="0" distR="0">
          <wp:extent cx="676275" cy="333375"/>
          <wp:effectExtent l="0" t="0" r="0" b="0"/>
          <wp:docPr id="18" name="Picture 8" descr="Cyngler Lawy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yngler Lawyer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7D4E">
      <w:t xml:space="preserve">  </w:t>
    </w:r>
    <w:r w:rsidR="00757D4E">
      <w:tab/>
    </w:r>
    <w:r w:rsidRPr="00CE2791">
      <w:rPr>
        <w:noProof/>
        <w:lang w:val="en-US"/>
      </w:rPr>
      <w:drawing>
        <wp:inline distT="0" distB="0" distL="0" distR="0">
          <wp:extent cx="990600" cy="285750"/>
          <wp:effectExtent l="0" t="0" r="0" b="0"/>
          <wp:docPr id="19" name="Picture 7" descr="S-Tre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-Tren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7D4E">
      <w:t xml:space="preserve">        </w:t>
    </w:r>
    <w:r w:rsidRPr="00CE2791">
      <w:rPr>
        <w:noProof/>
        <w:lang w:val="en-US"/>
      </w:rPr>
      <w:drawing>
        <wp:inline distT="0" distB="0" distL="0" distR="0">
          <wp:extent cx="590550" cy="352425"/>
          <wp:effectExtent l="0" t="0" r="0" b="0"/>
          <wp:docPr id="20" name="Picture 6" descr="Winning E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inning Edg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57D4E" w:rsidRPr="00757D4E" w:rsidRDefault="00757D4E" w:rsidP="00757D4E">
    <w:pPr>
      <w:pStyle w:val="Footer"/>
      <w:tabs>
        <w:tab w:val="left" w:pos="9807"/>
      </w:tabs>
      <w:ind w:left="-1134" w:right="-143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423F" w:rsidRDefault="003F423F" w:rsidP="00AA4DC2">
      <w:r>
        <w:separator/>
      </w:r>
    </w:p>
  </w:footnote>
  <w:footnote w:type="continuationSeparator" w:id="0">
    <w:p w:rsidR="003F423F" w:rsidRDefault="003F423F" w:rsidP="00AA4D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DC2" w:rsidRDefault="00B84ECD">
    <w:pPr>
      <w:pStyle w:val="Header"/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9070" cy="7439025"/>
          <wp:effectExtent l="0" t="0" r="0" b="0"/>
          <wp:wrapNone/>
          <wp:docPr id="15" name="Picture 9" descr="TTV L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TV L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9070" cy="743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423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14.85pt;height:586.8pt;z-index:-251660800;mso-wrap-edited:f;mso-position-horizontal:center;mso-position-horizontal-relative:margin;mso-position-vertical:center;mso-position-vertical-relative:margin" wrapcoords="-39 0 -39 21544 21600 21544 21600 0 -39 0">
          <v:imagedata r:id="rId2" o:title="TTV L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DC2" w:rsidRDefault="003F423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style="position:absolute;margin-left:-90pt;margin-top:-130.5pt;width:598.1pt;height:846pt;z-index:-251658752;mso-wrap-edited:f;mso-position-horizontal-relative:margin;mso-position-vertical-relative:margin" wrapcoords="-39 0 -39 21544 21600 21544 21600 0 -39 0">
          <v:imagedata r:id="rId1" o:title="TTV L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DC2" w:rsidRDefault="00B84ECD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9070" cy="7439025"/>
          <wp:effectExtent l="0" t="0" r="0" b="0"/>
          <wp:wrapNone/>
          <wp:docPr id="21" name="Picture 10" descr="TTV L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TV L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9070" cy="743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423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14.85pt;height:586.8pt;z-index:-251659776;mso-wrap-edited:f;mso-position-horizontal:center;mso-position-horizontal-relative:margin;mso-position-vertical:center;mso-position-vertical-relative:margin" wrapcoords="-39 0 -39 21544 21600 21544 21600 0 -39 0">
          <v:imagedata r:id="rId2" o:title="TTV L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8642D"/>
    <w:multiLevelType w:val="hybridMultilevel"/>
    <w:tmpl w:val="DB90A4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32F8E"/>
    <w:multiLevelType w:val="hybridMultilevel"/>
    <w:tmpl w:val="6B261C52"/>
    <w:lvl w:ilvl="0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" w15:restartNumberingAfterBreak="0">
    <w:nsid w:val="14C164D0"/>
    <w:multiLevelType w:val="hybridMultilevel"/>
    <w:tmpl w:val="BA5036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45BF1"/>
    <w:multiLevelType w:val="hybridMultilevel"/>
    <w:tmpl w:val="FCC6DA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80B8F"/>
    <w:multiLevelType w:val="hybridMultilevel"/>
    <w:tmpl w:val="8B500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842B3B"/>
    <w:multiLevelType w:val="hybridMultilevel"/>
    <w:tmpl w:val="410A89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12BE0"/>
    <w:multiLevelType w:val="hybridMultilevel"/>
    <w:tmpl w:val="EE5CE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9C1DC6"/>
    <w:multiLevelType w:val="hybridMultilevel"/>
    <w:tmpl w:val="CBA4E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F1BFD"/>
    <w:multiLevelType w:val="hybridMultilevel"/>
    <w:tmpl w:val="0324C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"/>
  </w:num>
  <w:num w:numId="5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78C"/>
    <w:rsid w:val="000004FE"/>
    <w:rsid w:val="00023DAD"/>
    <w:rsid w:val="00053135"/>
    <w:rsid w:val="001117FD"/>
    <w:rsid w:val="001C7D12"/>
    <w:rsid w:val="001E4BC4"/>
    <w:rsid w:val="001F6E3F"/>
    <w:rsid w:val="002B2761"/>
    <w:rsid w:val="002E6C8A"/>
    <w:rsid w:val="0032113B"/>
    <w:rsid w:val="00341B98"/>
    <w:rsid w:val="0035363F"/>
    <w:rsid w:val="003614CE"/>
    <w:rsid w:val="003C3DC4"/>
    <w:rsid w:val="003C4B8B"/>
    <w:rsid w:val="003F423F"/>
    <w:rsid w:val="004227D9"/>
    <w:rsid w:val="0044414E"/>
    <w:rsid w:val="00452706"/>
    <w:rsid w:val="0056222A"/>
    <w:rsid w:val="005D5069"/>
    <w:rsid w:val="005E0E49"/>
    <w:rsid w:val="005F1842"/>
    <w:rsid w:val="00662148"/>
    <w:rsid w:val="006D0F3E"/>
    <w:rsid w:val="006F187F"/>
    <w:rsid w:val="00757D4E"/>
    <w:rsid w:val="00764669"/>
    <w:rsid w:val="00787525"/>
    <w:rsid w:val="007F3624"/>
    <w:rsid w:val="00815E2A"/>
    <w:rsid w:val="008559B0"/>
    <w:rsid w:val="008C3E5E"/>
    <w:rsid w:val="008D33CC"/>
    <w:rsid w:val="008D410F"/>
    <w:rsid w:val="00953F3A"/>
    <w:rsid w:val="009541CF"/>
    <w:rsid w:val="00974F87"/>
    <w:rsid w:val="009925C8"/>
    <w:rsid w:val="009A601E"/>
    <w:rsid w:val="009B14D5"/>
    <w:rsid w:val="009C0D4C"/>
    <w:rsid w:val="00A2230C"/>
    <w:rsid w:val="00A43744"/>
    <w:rsid w:val="00AA4DC2"/>
    <w:rsid w:val="00B63D12"/>
    <w:rsid w:val="00B724A7"/>
    <w:rsid w:val="00B84ECD"/>
    <w:rsid w:val="00B92824"/>
    <w:rsid w:val="00B93BAF"/>
    <w:rsid w:val="00BC6D4D"/>
    <w:rsid w:val="00BD1FBF"/>
    <w:rsid w:val="00C14EE8"/>
    <w:rsid w:val="00C80343"/>
    <w:rsid w:val="00C826AA"/>
    <w:rsid w:val="00CB41C5"/>
    <w:rsid w:val="00CE2791"/>
    <w:rsid w:val="00D31322"/>
    <w:rsid w:val="00D548D7"/>
    <w:rsid w:val="00DB1A3D"/>
    <w:rsid w:val="00DD5E19"/>
    <w:rsid w:val="00E4078C"/>
    <w:rsid w:val="00F8451C"/>
    <w:rsid w:val="00F93D4D"/>
    <w:rsid w:val="00FA1FB3"/>
    <w:rsid w:val="00FC1C39"/>
    <w:rsid w:val="00FF0238"/>
    <w:rsid w:val="00FF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02B9C54B"/>
  <w14:defaultImageDpi w14:val="300"/>
  <w15:docId w15:val="{86CF0295-08BB-459F-924A-E809FD67F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27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527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D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4DC2"/>
  </w:style>
  <w:style w:type="paragraph" w:styleId="Footer">
    <w:name w:val="footer"/>
    <w:basedOn w:val="Normal"/>
    <w:link w:val="FooterChar"/>
    <w:uiPriority w:val="99"/>
    <w:unhideWhenUsed/>
    <w:rsid w:val="00AA4D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DC2"/>
  </w:style>
  <w:style w:type="paragraph" w:styleId="BalloonText">
    <w:name w:val="Balloon Text"/>
    <w:basedOn w:val="Normal"/>
    <w:link w:val="BalloonTextChar"/>
    <w:uiPriority w:val="99"/>
    <w:semiHidden/>
    <w:unhideWhenUsed/>
    <w:rsid w:val="002B27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276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9A601E"/>
    <w:rPr>
      <w:color w:val="0000FF"/>
      <w:u w:val="single"/>
    </w:rPr>
  </w:style>
  <w:style w:type="paragraph" w:customStyle="1" w:styleId="Default">
    <w:name w:val="Default"/>
    <w:rsid w:val="00023D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F362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452706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n-AU"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5270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\Downloads\SDOPD%20(003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SDOPD (003)</Template>
  <TotalTime>44</TotalTime>
  <Pages>3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Worldwide Printing Solutions</Company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dc:description/>
  <cp:lastModifiedBy>Steve Pallas</cp:lastModifiedBy>
  <cp:revision>5</cp:revision>
  <cp:lastPrinted>2017-08-11T03:43:00Z</cp:lastPrinted>
  <dcterms:created xsi:type="dcterms:W3CDTF">2017-10-13T04:04:00Z</dcterms:created>
  <dcterms:modified xsi:type="dcterms:W3CDTF">2017-10-13T04:47:00Z</dcterms:modified>
</cp:coreProperties>
</file>